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ED" w:rsidRDefault="0000356B" w:rsidP="00F45AED">
      <w:pPr>
        <w:pStyle w:val="BodyCopy"/>
        <w:jc w:val="center"/>
        <w:rPr>
          <w:rStyle w:val="SectionDproposalquestions"/>
          <w:rFonts w:ascii="Times New Roman" w:hAnsi="Times New Roman" w:cs="Times New Roman"/>
          <w:bCs w:val="0"/>
          <w:i w:val="0"/>
          <w:iCs w:val="0"/>
          <w:color w:val="4F81BD" w:themeColor="accent1"/>
          <w:sz w:val="28"/>
          <w:szCs w:val="28"/>
        </w:rPr>
      </w:pPr>
      <w:r w:rsidRPr="0000356B">
        <w:rPr>
          <w:rStyle w:val="SectionDproposalquestions"/>
          <w:rFonts w:ascii="Times New Roman" w:hAnsi="Times New Roman" w:cs="Times New Roman"/>
          <w:bCs w:val="0"/>
          <w:i w:val="0"/>
          <w:iCs w:val="0"/>
          <w:color w:val="4F81BD" w:themeColor="accent1"/>
          <w:sz w:val="28"/>
          <w:szCs w:val="28"/>
        </w:rPr>
        <w:t>Into the Dark Ages</w:t>
      </w:r>
    </w:p>
    <w:p w:rsidR="0000356B" w:rsidRDefault="0000356B" w:rsidP="00F45AED">
      <w:pPr>
        <w:pStyle w:val="BodyCopy"/>
        <w:jc w:val="center"/>
        <w:rPr>
          <w:rStyle w:val="SectionDproposalquestions"/>
          <w:rFonts w:ascii="Times New Roman" w:hAnsi="Times New Roman" w:cs="Times New Roman"/>
          <w:bCs w:val="0"/>
          <w:i w:val="0"/>
          <w:iCs w:val="0"/>
          <w:color w:val="4F81BD" w:themeColor="accent1"/>
          <w:sz w:val="28"/>
          <w:szCs w:val="28"/>
        </w:rPr>
      </w:pPr>
    </w:p>
    <w:p w:rsidR="0000356B" w:rsidRPr="0000356B" w:rsidRDefault="0000356B" w:rsidP="00F45AED">
      <w:pPr>
        <w:pStyle w:val="BodyCopy"/>
        <w:jc w:val="center"/>
        <w:rPr>
          <w:rStyle w:val="SectionDproposalquestions"/>
          <w:rFonts w:ascii="Times New Roman" w:hAnsi="Times New Roman" w:cs="Times New Roman"/>
          <w:bCs w:val="0"/>
          <w:iCs w:val="0"/>
          <w:color w:val="000000" w:themeColor="text1"/>
        </w:rPr>
      </w:pPr>
      <w:r w:rsidRPr="0000356B">
        <w:rPr>
          <w:rStyle w:val="SectionDproposalquestions"/>
          <w:rFonts w:ascii="Times New Roman" w:hAnsi="Times New Roman" w:cs="Times New Roman"/>
          <w:bCs w:val="0"/>
          <w:iCs w:val="0"/>
          <w:color w:val="000000" w:themeColor="text1"/>
        </w:rPr>
        <w:t>Jack Burns</w:t>
      </w:r>
    </w:p>
    <w:p w:rsidR="0000356B" w:rsidRDefault="0000356B" w:rsidP="00F45AED">
      <w:pPr>
        <w:pStyle w:val="BodyCopy"/>
        <w:jc w:val="center"/>
        <w:rPr>
          <w:rStyle w:val="SectionDproposalquestions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>
        <w:rPr>
          <w:rStyle w:val="SectionDproposalquestions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University of Colorado Boulder</w:t>
      </w:r>
    </w:p>
    <w:p w:rsidR="0000356B" w:rsidRDefault="0000356B" w:rsidP="00F45AED">
      <w:pPr>
        <w:pStyle w:val="BodyCopy"/>
        <w:jc w:val="center"/>
        <w:rPr>
          <w:rStyle w:val="SectionDproposalquestions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>
        <w:rPr>
          <w:rStyle w:val="SectionDproposalquestions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And</w:t>
      </w:r>
    </w:p>
    <w:p w:rsidR="0000356B" w:rsidRPr="0000356B" w:rsidRDefault="0000356B" w:rsidP="00F45AED">
      <w:pPr>
        <w:pStyle w:val="BodyCopy"/>
        <w:jc w:val="center"/>
        <w:rPr>
          <w:rStyle w:val="SectionDproposalquestions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</w:pPr>
      <w:r>
        <w:rPr>
          <w:rStyle w:val="SectionDproposalquestions"/>
          <w:rFonts w:ascii="Times New Roman" w:hAnsi="Times New Roman" w:cs="Times New Roman"/>
          <w:b w:val="0"/>
          <w:bCs w:val="0"/>
          <w:i w:val="0"/>
          <w:iCs w:val="0"/>
          <w:color w:val="000000" w:themeColor="text1"/>
        </w:rPr>
        <w:t>NASA Lunar Science Institute</w:t>
      </w:r>
    </w:p>
    <w:p w:rsidR="00F45AED" w:rsidRDefault="00F45AED" w:rsidP="00F45AED">
      <w:pPr>
        <w:pStyle w:val="BodyCopy"/>
        <w:rPr>
          <w:rStyle w:val="SectionDproposalquestions"/>
        </w:rPr>
      </w:pPr>
    </w:p>
    <w:p w:rsidR="00F375BD" w:rsidRDefault="00775D57">
      <w:pPr>
        <w:pStyle w:val="BodyCopy"/>
        <w:ind w:left="0" w:firstLine="0"/>
        <w:rPr>
          <w:rFonts w:ascii="Times New Roman" w:hAnsi="Times New Roman" w:cs="Times New Roman"/>
        </w:rPr>
      </w:pPr>
      <w:bookmarkStart w:id="0" w:name="_GoBack"/>
      <w:r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The Dark Ages Radio Explorer (DARE) </w:t>
      </w:r>
      <w:r w:rsidR="00F26683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will use the </w:t>
      </w:r>
      <w:r w:rsidR="004A32D2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highly-redshifted </w:t>
      </w:r>
      <w:r w:rsidR="00F26683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hyperfine 21-cm transition from neutral hydrogen to track the formation of the first stars, black holes, and galaxies by their impact on the intergalactic medium during the end of the </w:t>
      </w:r>
      <w:r w:rsidR="00F26683" w:rsidRPr="009D74F5">
        <w:rPr>
          <w:rStyle w:val="SectionDproposalquestions"/>
          <w:rFonts w:ascii="Times New Roman" w:hAnsi="Times New Roman" w:cs="Times New Roman"/>
          <w:b w:val="0"/>
          <w:color w:val="000000" w:themeColor="text1"/>
        </w:rPr>
        <w:t>Dark Ages</w:t>
      </w:r>
      <w:r w:rsidR="00F26683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 and during </w:t>
      </w:r>
      <w:r w:rsidR="00F26683" w:rsidRPr="009D74F5">
        <w:rPr>
          <w:rStyle w:val="SectionDproposalquestions"/>
          <w:rFonts w:ascii="Times New Roman" w:hAnsi="Times New Roman" w:cs="Times New Roman"/>
          <w:b w:val="0"/>
          <w:color w:val="000000" w:themeColor="text1"/>
        </w:rPr>
        <w:t>Cosmic Dawn</w:t>
      </w:r>
      <w:r w:rsidR="00F26683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 (redshifts 11–35).</w:t>
      </w:r>
      <w:r w:rsidR="0000356B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  </w:t>
      </w:r>
      <w:proofErr w:type="gramStart"/>
      <w:r w:rsidR="00F26683" w:rsidRPr="00F45AED">
        <w:rPr>
          <w:rFonts w:ascii="Times New Roman" w:hAnsi="Times New Roman" w:cs="Times New Roman"/>
        </w:rPr>
        <w:t xml:space="preserve">DARE </w:t>
      </w:r>
      <w:r w:rsidR="00F26683">
        <w:rPr>
          <w:rFonts w:ascii="Times New Roman" w:hAnsi="Times New Roman" w:cs="Times New Roman"/>
        </w:rPr>
        <w:t xml:space="preserve">will </w:t>
      </w:r>
      <w:r w:rsidR="000C649D">
        <w:rPr>
          <w:rFonts w:ascii="Times New Roman" w:hAnsi="Times New Roman" w:cs="Times New Roman"/>
        </w:rPr>
        <w:t xml:space="preserve">measure the sky-averaged spin temperature of neutral hydrogen at </w:t>
      </w:r>
      <w:r w:rsidR="0000356B">
        <w:rPr>
          <w:rFonts w:ascii="Times New Roman" w:hAnsi="Times New Roman" w:cs="Times New Roman"/>
        </w:rPr>
        <w:t xml:space="preserve">the </w:t>
      </w:r>
      <w:r w:rsidR="000C649D">
        <w:rPr>
          <w:rFonts w:ascii="Times New Roman" w:hAnsi="Times New Roman" w:cs="Times New Roman"/>
        </w:rPr>
        <w:t xml:space="preserve">unexplored </w:t>
      </w:r>
      <w:r w:rsidR="0000356B">
        <w:rPr>
          <w:rFonts w:ascii="Times New Roman" w:hAnsi="Times New Roman" w:cs="Times New Roman"/>
        </w:rPr>
        <w:t>epoch 80-420 million years after the Big Bang</w:t>
      </w:r>
      <w:r w:rsidR="000C649D">
        <w:rPr>
          <w:rFonts w:ascii="Times New Roman" w:hAnsi="Times New Roman" w:cs="Times New Roman"/>
        </w:rPr>
        <w:t xml:space="preserve">, </w:t>
      </w:r>
      <w:r w:rsidR="00F26683">
        <w:rPr>
          <w:rFonts w:ascii="Times New Roman" w:hAnsi="Times New Roman" w:cs="Times New Roman"/>
        </w:rPr>
        <w:t>provid</w:t>
      </w:r>
      <w:r w:rsidR="000C649D">
        <w:rPr>
          <w:rFonts w:ascii="Times New Roman" w:hAnsi="Times New Roman" w:cs="Times New Roman"/>
        </w:rPr>
        <w:t>ing</w:t>
      </w:r>
      <w:r w:rsidR="00F26683">
        <w:rPr>
          <w:rFonts w:ascii="Times New Roman" w:hAnsi="Times New Roman" w:cs="Times New Roman"/>
        </w:rPr>
        <w:t xml:space="preserve"> the first evidence of the earliest objects to illuminate the cosmos</w:t>
      </w:r>
      <w:r w:rsidR="000C649D">
        <w:rPr>
          <w:rFonts w:ascii="Times New Roman" w:hAnsi="Times New Roman" w:cs="Times New Roman"/>
        </w:rPr>
        <w:t xml:space="preserve"> and testing our models of galaxy formation</w:t>
      </w:r>
      <w:r w:rsidR="00F26683">
        <w:rPr>
          <w:rFonts w:ascii="Times New Roman" w:hAnsi="Times New Roman" w:cs="Times New Roman"/>
        </w:rPr>
        <w:t>.</w:t>
      </w:r>
      <w:proofErr w:type="gramEnd"/>
      <w:r w:rsidR="00F26683">
        <w:rPr>
          <w:rFonts w:ascii="Times New Roman" w:hAnsi="Times New Roman" w:cs="Times New Roman"/>
        </w:rPr>
        <w:t xml:space="preserve">  DARE’s scien</w:t>
      </w:r>
      <w:r w:rsidR="001B2044">
        <w:rPr>
          <w:rFonts w:ascii="Times New Roman" w:hAnsi="Times New Roman" w:cs="Times New Roman"/>
        </w:rPr>
        <w:t>ce</w:t>
      </w:r>
      <w:r w:rsidR="00F26683">
        <w:rPr>
          <w:rFonts w:ascii="Times New Roman" w:hAnsi="Times New Roman" w:cs="Times New Roman"/>
        </w:rPr>
        <w:t xml:space="preserve"> objective</w:t>
      </w:r>
      <w:r w:rsidR="004537A2">
        <w:rPr>
          <w:rFonts w:ascii="Times New Roman" w:hAnsi="Times New Roman" w:cs="Times New Roman"/>
        </w:rPr>
        <w:t>s</w:t>
      </w:r>
      <w:r w:rsidR="00F26683">
        <w:rPr>
          <w:rFonts w:ascii="Times New Roman" w:hAnsi="Times New Roman" w:cs="Times New Roman"/>
        </w:rPr>
        <w:t xml:space="preserve"> </w:t>
      </w:r>
      <w:r w:rsidR="004537A2">
        <w:rPr>
          <w:rFonts w:ascii="Times New Roman" w:hAnsi="Times New Roman" w:cs="Times New Roman"/>
        </w:rPr>
        <w:t>include</w:t>
      </w:r>
      <w:r w:rsidR="00907A46">
        <w:rPr>
          <w:rFonts w:ascii="Times New Roman" w:hAnsi="Times New Roman" w:cs="Times New Roman"/>
        </w:rPr>
        <w:t>:</w:t>
      </w:r>
    </w:p>
    <w:p w:rsidR="00F26683" w:rsidRDefault="00F26683" w:rsidP="00F26683">
      <w:pPr>
        <w:pStyle w:val="BodyCop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first stars form?</w:t>
      </w:r>
    </w:p>
    <w:p w:rsidR="00F26683" w:rsidRDefault="00F26683" w:rsidP="00F26683">
      <w:pPr>
        <w:pStyle w:val="BodyCop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the first accreting black holes </w:t>
      </w:r>
      <w:r w:rsidR="000D7643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>?</w:t>
      </w:r>
    </w:p>
    <w:p w:rsidR="00F26683" w:rsidRDefault="00F26683" w:rsidP="00F26683">
      <w:pPr>
        <w:pStyle w:val="BodyCop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the </w:t>
      </w:r>
      <w:r w:rsidR="000D7643">
        <w:rPr>
          <w:rFonts w:ascii="Times New Roman" w:hAnsi="Times New Roman" w:cs="Times New Roman"/>
        </w:rPr>
        <w:t>Hot Bubble Dominated Epoch and Reionization</w:t>
      </w:r>
      <w:r>
        <w:rPr>
          <w:rFonts w:ascii="Times New Roman" w:hAnsi="Times New Roman" w:cs="Times New Roman"/>
        </w:rPr>
        <w:t xml:space="preserve"> begin?</w:t>
      </w:r>
    </w:p>
    <w:p w:rsidR="00F26683" w:rsidRDefault="00F26683" w:rsidP="00F26683">
      <w:pPr>
        <w:pStyle w:val="BodyCop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surprises do</w:t>
      </w:r>
      <w:r w:rsidR="009D74F5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the end of the </w:t>
      </w:r>
      <w:r w:rsidRPr="00907318">
        <w:rPr>
          <w:rFonts w:ascii="Times New Roman" w:hAnsi="Times New Roman" w:cs="Times New Roman"/>
          <w:i/>
        </w:rPr>
        <w:t>Dark Ages</w:t>
      </w:r>
      <w:r>
        <w:rPr>
          <w:rFonts w:ascii="Times New Roman" w:hAnsi="Times New Roman" w:cs="Times New Roman"/>
        </w:rPr>
        <w:t xml:space="preserve"> hold?</w:t>
      </w:r>
    </w:p>
    <w:p w:rsidR="00F375BD" w:rsidRDefault="001B2044">
      <w:pPr>
        <w:pStyle w:val="BodyCopy"/>
        <w:ind w:left="0" w:firstLine="0"/>
        <w:rPr>
          <w:rFonts w:ascii="Times New Roman" w:hAnsi="Times New Roman" w:cs="Times New Roman"/>
        </w:rPr>
      </w:pPr>
      <w:r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>DARE will answer</w:t>
      </w:r>
      <w:r w:rsidR="00F26683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 two fundamental questions identified in the recent </w:t>
      </w:r>
      <w:r w:rsidR="00775D57">
        <w:rPr>
          <w:rStyle w:val="SectionDproposalquestions"/>
          <w:rFonts w:ascii="Times New Roman" w:hAnsi="Times New Roman" w:cs="Times New Roman"/>
          <w:b w:val="0"/>
          <w:i w:val="0"/>
          <w:color w:val="000000" w:themeColor="text1"/>
        </w:rPr>
        <w:t xml:space="preserve">Decadal Survey, </w:t>
      </w:r>
      <w:r w:rsidR="00775D57" w:rsidRPr="00F45AED">
        <w:rPr>
          <w:rFonts w:ascii="Times New Roman" w:hAnsi="Times New Roman" w:cs="Times New Roman"/>
          <w:i/>
          <w:iCs/>
        </w:rPr>
        <w:t>New Worlds, New Horizons in Astronomy and Astrophysics</w:t>
      </w:r>
      <w:r w:rsidR="00700AAD">
        <w:rPr>
          <w:rFonts w:ascii="Times New Roman" w:hAnsi="Times New Roman" w:cs="Times New Roman"/>
          <w:i/>
          <w:iCs/>
        </w:rPr>
        <w:t xml:space="preserve">: </w:t>
      </w:r>
      <w:r w:rsidR="00F45AED" w:rsidRPr="00F45AED">
        <w:rPr>
          <w:rStyle w:val="SectionDproposalquestions"/>
          <w:rFonts w:ascii="Times New Roman" w:hAnsi="Times New Roman" w:cs="Times New Roman"/>
        </w:rPr>
        <w:t>What were the first objects to light up the Universe, and when did they do it?</w:t>
      </w:r>
      <w:r w:rsidR="00F45AED" w:rsidRPr="00F45AED">
        <w:rPr>
          <w:rFonts w:ascii="Times New Roman" w:hAnsi="Times New Roman" w:cs="Times New Roman"/>
        </w:rPr>
        <w:t xml:space="preserve"> </w:t>
      </w:r>
      <w:r w:rsidR="00700AAD">
        <w:rPr>
          <w:rFonts w:ascii="Times New Roman" w:hAnsi="Times New Roman" w:cs="Times New Roman"/>
        </w:rPr>
        <w:t xml:space="preserve"> </w:t>
      </w:r>
      <w:r w:rsidR="00F45AED" w:rsidRPr="00F45AED">
        <w:rPr>
          <w:rFonts w:ascii="Times New Roman" w:hAnsi="Times New Roman" w:cs="Times New Roman"/>
        </w:rPr>
        <w:t>The birth of the first stars and black holes</w:t>
      </w:r>
      <w:r w:rsidR="00700AAD">
        <w:rPr>
          <w:rFonts w:ascii="Times New Roman" w:hAnsi="Times New Roman" w:cs="Times New Roman"/>
        </w:rPr>
        <w:t xml:space="preserve"> </w:t>
      </w:r>
      <w:r w:rsidR="00F45AED" w:rsidRPr="00F45AED">
        <w:rPr>
          <w:rFonts w:ascii="Times New Roman" w:hAnsi="Times New Roman" w:cs="Times New Roman"/>
        </w:rPr>
        <w:t>is one of the truly transformative events in the history of the Universe.</w:t>
      </w:r>
      <w:r w:rsidR="00700AAD">
        <w:rPr>
          <w:rFonts w:ascii="Times New Roman" w:hAnsi="Times New Roman" w:cs="Times New Roman"/>
        </w:rPr>
        <w:t xml:space="preserve"> </w:t>
      </w:r>
      <w:r w:rsidR="00F26683">
        <w:rPr>
          <w:rFonts w:ascii="Times New Roman" w:hAnsi="Times New Roman" w:cs="Times New Roman"/>
        </w:rPr>
        <w:t xml:space="preserve"> </w:t>
      </w:r>
      <w:r w:rsidR="006B158B">
        <w:rPr>
          <w:rFonts w:ascii="Times New Roman" w:hAnsi="Times New Roman" w:cs="Times New Roman"/>
        </w:rPr>
        <w:t>DARE</w:t>
      </w:r>
      <w:r w:rsidR="00D7214D">
        <w:rPr>
          <w:rFonts w:ascii="Times New Roman" w:hAnsi="Times New Roman" w:cs="Times New Roman"/>
        </w:rPr>
        <w:t xml:space="preserve">’s approach is to </w:t>
      </w:r>
      <w:r w:rsidR="006B158B">
        <w:rPr>
          <w:rFonts w:ascii="Times New Roman" w:hAnsi="Times New Roman" w:cs="Times New Roman"/>
        </w:rPr>
        <w:t>measur</w:t>
      </w:r>
      <w:r w:rsidR="00D7214D">
        <w:rPr>
          <w:rFonts w:ascii="Times New Roman" w:hAnsi="Times New Roman" w:cs="Times New Roman"/>
        </w:rPr>
        <w:t>e</w:t>
      </w:r>
      <w:r w:rsidR="006B158B">
        <w:rPr>
          <w:rFonts w:ascii="Times New Roman" w:hAnsi="Times New Roman" w:cs="Times New Roman"/>
        </w:rPr>
        <w:t xml:space="preserve"> the spectral shape of the </w:t>
      </w:r>
      <w:r w:rsidR="004C3478">
        <w:rPr>
          <w:rFonts w:ascii="Times New Roman" w:hAnsi="Times New Roman" w:cs="Times New Roman"/>
        </w:rPr>
        <w:t xml:space="preserve">sky-averaged </w:t>
      </w:r>
      <w:r w:rsidR="006B158B">
        <w:rPr>
          <w:rFonts w:ascii="Times New Roman" w:hAnsi="Times New Roman" w:cs="Times New Roman"/>
        </w:rPr>
        <w:t>redshifted 21-cm signal from neutral hydrogen over the redshift range 11-35, corresponding to radio frequencies 40-120 MHz.</w:t>
      </w:r>
    </w:p>
    <w:p w:rsidR="002911EC" w:rsidRDefault="002911EC" w:rsidP="00D7214D">
      <w:pPr>
        <w:pStyle w:val="BodyCopy"/>
        <w:rPr>
          <w:rFonts w:ascii="Times New Roman" w:hAnsi="Times New Roman" w:cs="Times New Roman"/>
        </w:rPr>
      </w:pPr>
    </w:p>
    <w:p w:rsidR="00F375BD" w:rsidRDefault="00F45AED">
      <w:pPr>
        <w:pStyle w:val="BodyCopy"/>
        <w:ind w:left="0" w:firstLine="0"/>
        <w:rPr>
          <w:rFonts w:ascii="Times New Roman" w:hAnsi="Times New Roman" w:cs="Times New Roman"/>
        </w:rPr>
      </w:pPr>
      <w:r w:rsidRPr="00F45AED">
        <w:rPr>
          <w:rFonts w:ascii="Times New Roman" w:hAnsi="Times New Roman" w:cs="Times New Roman"/>
        </w:rPr>
        <w:t>These observations are challenging because the 21-cm signal strength</w:t>
      </w:r>
      <w:r w:rsidR="00D7214D">
        <w:rPr>
          <w:rFonts w:ascii="Times New Roman" w:hAnsi="Times New Roman" w:cs="Times New Roman"/>
        </w:rPr>
        <w:t xml:space="preserve"> is predicted to be much fainter than various </w:t>
      </w:r>
      <w:r w:rsidRPr="00F45AED">
        <w:rPr>
          <w:rFonts w:ascii="Times New Roman" w:hAnsi="Times New Roman" w:cs="Times New Roman"/>
        </w:rPr>
        <w:t xml:space="preserve">foregrounds.  However, DARE eliminates the most intense foreground, namely human-generated radio frequency interference (RFI).  DARE orbits the Moon for </w:t>
      </w:r>
      <w:r w:rsidR="00EB463C">
        <w:rPr>
          <w:rFonts w:ascii="Times New Roman" w:hAnsi="Times New Roman" w:cs="Times New Roman"/>
        </w:rPr>
        <w:t xml:space="preserve">a baseline mission of </w:t>
      </w:r>
      <w:r w:rsidR="00D7214D">
        <w:rPr>
          <w:rFonts w:ascii="Times New Roman" w:hAnsi="Times New Roman" w:cs="Times New Roman"/>
        </w:rPr>
        <w:t>3</w:t>
      </w:r>
      <w:r w:rsidRPr="00F45AED">
        <w:rPr>
          <w:rFonts w:ascii="Times New Roman" w:hAnsi="Times New Roman" w:cs="Times New Roman"/>
        </w:rPr>
        <w:t xml:space="preserve"> years and takes data above the lunar farside, the only location in the inner solar system proven to be free of RFI.</w:t>
      </w:r>
      <w:r w:rsidR="00907318">
        <w:rPr>
          <w:rFonts w:ascii="Times New Roman" w:hAnsi="Times New Roman" w:cs="Times New Roman"/>
        </w:rPr>
        <w:t xml:space="preserve">  The smo</w:t>
      </w:r>
      <w:r w:rsidR="00E32970">
        <w:rPr>
          <w:rFonts w:ascii="Times New Roman" w:hAnsi="Times New Roman" w:cs="Times New Roman"/>
        </w:rPr>
        <w:t xml:space="preserve">oth </w:t>
      </w:r>
      <w:r w:rsidR="00CD25F1">
        <w:rPr>
          <w:rFonts w:ascii="Times New Roman" w:hAnsi="Times New Roman" w:cs="Times New Roman"/>
        </w:rPr>
        <w:t>frequency</w:t>
      </w:r>
      <w:r w:rsidR="00E32970">
        <w:rPr>
          <w:rFonts w:ascii="Times New Roman" w:hAnsi="Times New Roman" w:cs="Times New Roman"/>
        </w:rPr>
        <w:t xml:space="preserve"> response </w:t>
      </w:r>
      <w:r w:rsidR="00CD25F1">
        <w:rPr>
          <w:rFonts w:ascii="Times New Roman" w:hAnsi="Times New Roman" w:cs="Times New Roman"/>
        </w:rPr>
        <w:t xml:space="preserve">and differential radiometry </w:t>
      </w:r>
      <w:r w:rsidR="00E32970">
        <w:rPr>
          <w:rFonts w:ascii="Times New Roman" w:hAnsi="Times New Roman" w:cs="Times New Roman"/>
        </w:rPr>
        <w:t>of DARE</w:t>
      </w:r>
      <w:r w:rsidR="001B2044">
        <w:rPr>
          <w:rFonts w:ascii="Times New Roman" w:hAnsi="Times New Roman" w:cs="Times New Roman"/>
        </w:rPr>
        <w:t xml:space="preserve"> are</w:t>
      </w:r>
      <w:r w:rsidR="00E32970">
        <w:rPr>
          <w:rFonts w:ascii="Times New Roman" w:hAnsi="Times New Roman" w:cs="Times New Roman"/>
        </w:rPr>
        <w:t xml:space="preserve"> effective in removing the remaining foregrounds </w:t>
      </w:r>
      <w:r w:rsidR="008F14E6">
        <w:rPr>
          <w:rFonts w:ascii="Times New Roman" w:hAnsi="Times New Roman" w:cs="Times New Roman"/>
        </w:rPr>
        <w:t>(i.e.,</w:t>
      </w:r>
      <w:r w:rsidR="00E32970">
        <w:rPr>
          <w:rFonts w:ascii="Times New Roman" w:hAnsi="Times New Roman" w:cs="Times New Roman"/>
        </w:rPr>
        <w:t xml:space="preserve"> the Galaxy and solar system objects</w:t>
      </w:r>
      <w:r w:rsidR="008F14E6">
        <w:rPr>
          <w:rFonts w:ascii="Times New Roman" w:hAnsi="Times New Roman" w:cs="Times New Roman"/>
        </w:rPr>
        <w:t>)</w:t>
      </w:r>
      <w:r w:rsidR="00E32970">
        <w:rPr>
          <w:rFonts w:ascii="Times New Roman" w:hAnsi="Times New Roman" w:cs="Times New Roman"/>
        </w:rPr>
        <w:t>.</w:t>
      </w:r>
    </w:p>
    <w:bookmarkEnd w:id="0"/>
    <w:p w:rsidR="002911EC" w:rsidRDefault="002911EC" w:rsidP="008F1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11EC" w:rsidSect="00CF72B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B18"/>
    <w:multiLevelType w:val="hybridMultilevel"/>
    <w:tmpl w:val="DFEE4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26111A77"/>
    <w:multiLevelType w:val="hybridMultilevel"/>
    <w:tmpl w:val="D4F084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ED"/>
    <w:rsid w:val="0000356B"/>
    <w:rsid w:val="000051CC"/>
    <w:rsid w:val="00047C0D"/>
    <w:rsid w:val="000C649D"/>
    <w:rsid w:val="000D7643"/>
    <w:rsid w:val="0017175F"/>
    <w:rsid w:val="001B2044"/>
    <w:rsid w:val="002911EC"/>
    <w:rsid w:val="00325138"/>
    <w:rsid w:val="00372F10"/>
    <w:rsid w:val="004002D2"/>
    <w:rsid w:val="004537A2"/>
    <w:rsid w:val="004A32D2"/>
    <w:rsid w:val="004C3478"/>
    <w:rsid w:val="005A3493"/>
    <w:rsid w:val="005C045E"/>
    <w:rsid w:val="006538BF"/>
    <w:rsid w:val="006B158B"/>
    <w:rsid w:val="00700AAD"/>
    <w:rsid w:val="00775D57"/>
    <w:rsid w:val="00817C60"/>
    <w:rsid w:val="008C0C32"/>
    <w:rsid w:val="008F14E6"/>
    <w:rsid w:val="00903742"/>
    <w:rsid w:val="00907318"/>
    <w:rsid w:val="00907A46"/>
    <w:rsid w:val="009D74F5"/>
    <w:rsid w:val="00A00A47"/>
    <w:rsid w:val="00B351AE"/>
    <w:rsid w:val="00CC3891"/>
    <w:rsid w:val="00CD0452"/>
    <w:rsid w:val="00CD25F1"/>
    <w:rsid w:val="00CF72B6"/>
    <w:rsid w:val="00D42FBB"/>
    <w:rsid w:val="00D7214D"/>
    <w:rsid w:val="00D90C02"/>
    <w:rsid w:val="00DC0F22"/>
    <w:rsid w:val="00DF3B3F"/>
    <w:rsid w:val="00E32970"/>
    <w:rsid w:val="00E94588"/>
    <w:rsid w:val="00E97E27"/>
    <w:rsid w:val="00EB463C"/>
    <w:rsid w:val="00EE34FF"/>
    <w:rsid w:val="00F2041A"/>
    <w:rsid w:val="00F26683"/>
    <w:rsid w:val="00F375BD"/>
    <w:rsid w:val="00F45AED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uiPriority w:val="99"/>
    <w:rsid w:val="00F45AED"/>
    <w:pPr>
      <w:suppressAutoHyphens/>
      <w:autoSpaceDE w:val="0"/>
      <w:autoSpaceDN w:val="0"/>
      <w:adjustRightInd w:val="0"/>
      <w:spacing w:after="0" w:line="240" w:lineRule="atLeast"/>
      <w:ind w:left="40" w:firstLine="140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SectionDproposalquestions">
    <w:name w:val="Section D proposal questions"/>
    <w:uiPriority w:val="99"/>
    <w:rsid w:val="00F45AED"/>
    <w:rPr>
      <w:b/>
      <w:bCs/>
      <w:i/>
      <w:iCs/>
      <w:color w:val="BF0015"/>
    </w:rPr>
  </w:style>
  <w:style w:type="character" w:styleId="CommentReference">
    <w:name w:val="annotation reference"/>
    <w:basedOn w:val="DefaultParagraphFont"/>
    <w:uiPriority w:val="99"/>
    <w:semiHidden/>
    <w:unhideWhenUsed/>
    <w:rsid w:val="00F266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83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8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83"/>
    <w:rPr>
      <w:rFonts w:ascii="Lucida Grande" w:eastAsia="Calibri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E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Copy"/>
    <w:basedOn w:val="Normal"/>
    <w:uiPriority w:val="99"/>
    <w:rsid w:val="00F45AED"/>
    <w:pPr>
      <w:suppressAutoHyphens/>
      <w:autoSpaceDE w:val="0"/>
      <w:autoSpaceDN w:val="0"/>
      <w:adjustRightInd w:val="0"/>
      <w:spacing w:after="0" w:line="240" w:lineRule="atLeast"/>
      <w:ind w:left="40" w:firstLine="140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SectionDproposalquestions">
    <w:name w:val="Section D proposal questions"/>
    <w:uiPriority w:val="99"/>
    <w:rsid w:val="00F45AED"/>
    <w:rPr>
      <w:b/>
      <w:bCs/>
      <w:i/>
      <w:iCs/>
      <w:color w:val="BF0015"/>
    </w:rPr>
  </w:style>
  <w:style w:type="character" w:styleId="CommentReference">
    <w:name w:val="annotation reference"/>
    <w:basedOn w:val="DefaultParagraphFont"/>
    <w:uiPriority w:val="99"/>
    <w:semiHidden/>
    <w:unhideWhenUsed/>
    <w:rsid w:val="00F266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66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6683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6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68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6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683"/>
    <w:rPr>
      <w:rFonts w:ascii="Lucida Grande" w:eastAsia="Calibri" w:hAnsi="Lucida Grande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4B8C1-9A59-45E6-979C-CCB35008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jburns</dc:creator>
  <cp:lastModifiedBy>Geraint Harker</cp:lastModifiedBy>
  <cp:revision>2</cp:revision>
  <dcterms:created xsi:type="dcterms:W3CDTF">2011-02-09T22:10:00Z</dcterms:created>
  <dcterms:modified xsi:type="dcterms:W3CDTF">2011-02-09T22:10:00Z</dcterms:modified>
</cp:coreProperties>
</file>